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97" w:rsidRPr="0012227E" w:rsidRDefault="00726305" w:rsidP="00726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7E">
        <w:rPr>
          <w:rFonts w:ascii="Times New Roman" w:hAnsi="Times New Roman" w:cs="Times New Roman"/>
          <w:b/>
          <w:sz w:val="28"/>
          <w:szCs w:val="28"/>
        </w:rPr>
        <w:t>Лекция</w:t>
      </w:r>
      <w:r w:rsidR="00784564">
        <w:rPr>
          <w:rFonts w:ascii="Times New Roman" w:hAnsi="Times New Roman" w:cs="Times New Roman"/>
          <w:b/>
          <w:sz w:val="28"/>
          <w:szCs w:val="28"/>
        </w:rPr>
        <w:t xml:space="preserve"> 7</w:t>
      </w:r>
    </w:p>
    <w:p w:rsidR="00784564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b/>
          <w:sz w:val="28"/>
          <w:szCs w:val="28"/>
        </w:rPr>
      </w:pPr>
      <w:r w:rsidRPr="00B81E05">
        <w:rPr>
          <w:rFonts w:ascii="Times New Roman" w:hAnsi="Times New Roman"/>
          <w:b/>
          <w:sz w:val="28"/>
          <w:szCs w:val="28"/>
        </w:rPr>
        <w:t xml:space="preserve"> Физиологические и мотивационные аспекты вол</w:t>
      </w:r>
      <w:r w:rsidRPr="00B81E05">
        <w:rPr>
          <w:rFonts w:ascii="Times New Roman" w:hAnsi="Times New Roman"/>
          <w:b/>
          <w:sz w:val="28"/>
          <w:szCs w:val="28"/>
        </w:rPr>
        <w:t>е</w:t>
      </w:r>
      <w:r w:rsidRPr="00B81E05">
        <w:rPr>
          <w:rFonts w:ascii="Times New Roman" w:hAnsi="Times New Roman"/>
          <w:b/>
          <w:sz w:val="28"/>
          <w:szCs w:val="28"/>
        </w:rPr>
        <w:t>вых действий</w:t>
      </w:r>
    </w:p>
    <w:p w:rsidR="00784564" w:rsidRPr="00B81E05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b/>
          <w:sz w:val="28"/>
          <w:szCs w:val="28"/>
        </w:rPr>
      </w:pP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Волевые действия, как и все психические явления, связаны с деятельностью мозга и н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ряду с другими сторонами психики и</w:t>
      </w:r>
      <w:r>
        <w:rPr>
          <w:rFonts w:ascii="Times New Roman" w:hAnsi="Times New Roman"/>
          <w:sz w:val="28"/>
          <w:szCs w:val="28"/>
        </w:rPr>
        <w:t xml:space="preserve">меют материальную основу в виде </w:t>
      </w:r>
      <w:r w:rsidRPr="003F66EC">
        <w:rPr>
          <w:rFonts w:ascii="Times New Roman" w:hAnsi="Times New Roman"/>
          <w:sz w:val="28"/>
          <w:szCs w:val="28"/>
        </w:rPr>
        <w:t>нервных проце</w:t>
      </w:r>
      <w:r w:rsidRPr="003F66EC">
        <w:rPr>
          <w:rFonts w:ascii="Times New Roman" w:hAnsi="Times New Roman"/>
          <w:sz w:val="28"/>
          <w:szCs w:val="28"/>
        </w:rPr>
        <w:t>с</w:t>
      </w:r>
      <w:r w:rsidRPr="003F66EC">
        <w:rPr>
          <w:rFonts w:ascii="Times New Roman" w:hAnsi="Times New Roman"/>
          <w:sz w:val="28"/>
          <w:szCs w:val="28"/>
        </w:rPr>
        <w:t>сов.</w:t>
      </w: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Материальной основой произвольных движений является деятельность так на</w:t>
      </w:r>
      <w:r w:rsidRPr="003F66EC">
        <w:rPr>
          <w:rFonts w:ascii="Times New Roman" w:hAnsi="Times New Roman"/>
          <w:sz w:val="28"/>
          <w:szCs w:val="28"/>
        </w:rPr>
        <w:softHyphen/>
        <w:t xml:space="preserve">зываемых </w:t>
      </w:r>
      <w:r w:rsidRPr="00B81E05">
        <w:rPr>
          <w:rFonts w:ascii="Times New Roman" w:hAnsi="Times New Roman"/>
          <w:b/>
          <w:i/>
          <w:sz w:val="28"/>
          <w:szCs w:val="28"/>
        </w:rPr>
        <w:t>гигантских пирамидных клеток</w:t>
      </w:r>
      <w:r w:rsidRPr="003F66EC">
        <w:rPr>
          <w:rFonts w:ascii="Times New Roman" w:hAnsi="Times New Roman"/>
          <w:sz w:val="28"/>
          <w:szCs w:val="28"/>
        </w:rPr>
        <w:t>, расположенных в одно</w:t>
      </w:r>
      <w:r>
        <w:rPr>
          <w:rFonts w:ascii="Times New Roman" w:hAnsi="Times New Roman"/>
          <w:sz w:val="28"/>
          <w:szCs w:val="28"/>
        </w:rPr>
        <w:t xml:space="preserve">м из слоев </w:t>
      </w:r>
      <w:r w:rsidRPr="003F66EC">
        <w:rPr>
          <w:rFonts w:ascii="Times New Roman" w:hAnsi="Times New Roman"/>
          <w:sz w:val="28"/>
          <w:szCs w:val="28"/>
        </w:rPr>
        <w:t>коры мозга в области передней центральной извилины и по своим размерам во много раз превышающих окр</w:t>
      </w:r>
      <w:r w:rsidRPr="003F66EC">
        <w:rPr>
          <w:rFonts w:ascii="Times New Roman" w:hAnsi="Times New Roman"/>
          <w:sz w:val="28"/>
          <w:szCs w:val="28"/>
        </w:rPr>
        <w:t>у</w:t>
      </w:r>
      <w:r w:rsidRPr="003F66EC">
        <w:rPr>
          <w:rFonts w:ascii="Times New Roman" w:hAnsi="Times New Roman"/>
          <w:sz w:val="28"/>
          <w:szCs w:val="28"/>
        </w:rPr>
        <w:t>жающие их другие нервные клетки. Эти клетки очень час</w:t>
      </w:r>
      <w:r w:rsidRPr="003F66EC">
        <w:rPr>
          <w:rFonts w:ascii="Times New Roman" w:hAnsi="Times New Roman"/>
          <w:sz w:val="28"/>
          <w:szCs w:val="28"/>
        </w:rPr>
        <w:softHyphen/>
        <w:t xml:space="preserve">то называют «клетками </w:t>
      </w:r>
      <w:proofErr w:type="spellStart"/>
      <w:r w:rsidRPr="003F66EC">
        <w:rPr>
          <w:rFonts w:ascii="Times New Roman" w:hAnsi="Times New Roman"/>
          <w:sz w:val="28"/>
          <w:szCs w:val="28"/>
        </w:rPr>
        <w:t>Беца</w:t>
      </w:r>
      <w:proofErr w:type="spellEnd"/>
      <w:r w:rsidRPr="003F66EC">
        <w:rPr>
          <w:rFonts w:ascii="Times New Roman" w:hAnsi="Times New Roman"/>
          <w:sz w:val="28"/>
          <w:szCs w:val="28"/>
        </w:rPr>
        <w:t>» по имени профессора анатоми</w:t>
      </w:r>
      <w:r>
        <w:rPr>
          <w:rFonts w:ascii="Times New Roman" w:hAnsi="Times New Roman"/>
          <w:sz w:val="28"/>
          <w:szCs w:val="28"/>
        </w:rPr>
        <w:t>и Киевского универ</w:t>
      </w:r>
      <w:r>
        <w:rPr>
          <w:rFonts w:ascii="Times New Roman" w:hAnsi="Times New Roman"/>
          <w:sz w:val="28"/>
          <w:szCs w:val="28"/>
        </w:rPr>
        <w:softHyphen/>
        <w:t xml:space="preserve">ситета </w:t>
      </w:r>
      <w:proofErr w:type="spellStart"/>
      <w:r>
        <w:rPr>
          <w:rFonts w:ascii="Times New Roman" w:hAnsi="Times New Roman"/>
          <w:sz w:val="28"/>
          <w:szCs w:val="28"/>
        </w:rPr>
        <w:t>В.А.</w:t>
      </w:r>
      <w:r w:rsidRPr="003F66EC">
        <w:rPr>
          <w:rFonts w:ascii="Times New Roman" w:hAnsi="Times New Roman"/>
          <w:sz w:val="28"/>
          <w:szCs w:val="28"/>
        </w:rPr>
        <w:t>Беца</w:t>
      </w:r>
      <w:proofErr w:type="spellEnd"/>
      <w:r w:rsidRPr="003F66EC">
        <w:rPr>
          <w:rFonts w:ascii="Times New Roman" w:hAnsi="Times New Roman"/>
          <w:sz w:val="28"/>
          <w:szCs w:val="28"/>
        </w:rPr>
        <w:t>, который впервые описал их в 1874 г. В них зарождаются им</w:t>
      </w:r>
      <w:r w:rsidRPr="003F66EC">
        <w:rPr>
          <w:rFonts w:ascii="Times New Roman" w:hAnsi="Times New Roman"/>
          <w:sz w:val="28"/>
          <w:szCs w:val="28"/>
        </w:rPr>
        <w:softHyphen/>
        <w:t>пульсы к движению, и отсюда берут начало в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локна, образующие массивный пу</w:t>
      </w:r>
      <w:r w:rsidRPr="003F66EC">
        <w:rPr>
          <w:rFonts w:ascii="Times New Roman" w:hAnsi="Times New Roman"/>
          <w:sz w:val="28"/>
          <w:szCs w:val="28"/>
        </w:rPr>
        <w:softHyphen/>
        <w:t xml:space="preserve">чок, который идет в глубину мозга, спускается вниз, проходит внутри спинного мозга и достигает в конечном итоге мышцы противоположной стороны тела </w:t>
      </w:r>
      <w:r w:rsidRPr="00B81E05">
        <w:rPr>
          <w:rFonts w:ascii="Times New Roman" w:hAnsi="Times New Roman"/>
          <w:b/>
          <w:i/>
          <w:sz w:val="28"/>
          <w:szCs w:val="28"/>
        </w:rPr>
        <w:t>(пи</w:t>
      </w:r>
      <w:r w:rsidRPr="00B81E05">
        <w:rPr>
          <w:rFonts w:ascii="Times New Roman" w:hAnsi="Times New Roman"/>
          <w:b/>
          <w:i/>
          <w:sz w:val="28"/>
          <w:szCs w:val="28"/>
        </w:rPr>
        <w:softHyphen/>
        <w:t>рамидный путь)</w:t>
      </w:r>
      <w:r w:rsidRPr="003F66EC">
        <w:rPr>
          <w:rFonts w:ascii="Times New Roman" w:hAnsi="Times New Roman"/>
          <w:i/>
          <w:sz w:val="28"/>
          <w:szCs w:val="28"/>
        </w:rPr>
        <w:t>.</w:t>
      </w: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Все пирамидные клетки условно, в зависи</w:t>
      </w:r>
      <w:r>
        <w:rPr>
          <w:rFonts w:ascii="Times New Roman" w:hAnsi="Times New Roman"/>
          <w:sz w:val="28"/>
          <w:szCs w:val="28"/>
        </w:rPr>
        <w:t>мости от их местоположения и вы</w:t>
      </w:r>
      <w:r w:rsidRPr="003F66EC">
        <w:rPr>
          <w:rFonts w:ascii="Times New Roman" w:hAnsi="Times New Roman"/>
          <w:sz w:val="28"/>
          <w:szCs w:val="28"/>
        </w:rPr>
        <w:t>полняемых функций, можно р</w:t>
      </w:r>
      <w:r>
        <w:rPr>
          <w:rFonts w:ascii="Times New Roman" w:hAnsi="Times New Roman"/>
          <w:sz w:val="28"/>
          <w:szCs w:val="28"/>
        </w:rPr>
        <w:t xml:space="preserve">азделить на три группы (рис. </w:t>
      </w:r>
      <w:r w:rsidRPr="003F66EC">
        <w:rPr>
          <w:rFonts w:ascii="Times New Roman" w:hAnsi="Times New Roman"/>
          <w:sz w:val="28"/>
          <w:szCs w:val="28"/>
        </w:rPr>
        <w:t xml:space="preserve">1). </w:t>
      </w: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055110" cy="2679700"/>
            <wp:effectExtent l="19050" t="0" r="254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564" w:rsidRPr="00B81E05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A01079">
        <w:rPr>
          <w:rFonts w:ascii="Times New Roman" w:hAnsi="Times New Roman"/>
          <w:b/>
          <w:i/>
          <w:sz w:val="28"/>
          <w:szCs w:val="28"/>
        </w:rPr>
        <w:t>Рис. 1.</w:t>
      </w:r>
      <w:r w:rsidRPr="00B81E05">
        <w:rPr>
          <w:rFonts w:ascii="Times New Roman" w:hAnsi="Times New Roman"/>
          <w:i/>
          <w:sz w:val="28"/>
          <w:szCs w:val="28"/>
        </w:rPr>
        <w:t xml:space="preserve"> Двигательные центры коры головного мозга у человека (по </w:t>
      </w:r>
      <w:proofErr w:type="spellStart"/>
      <w:r w:rsidRPr="00B81E05">
        <w:rPr>
          <w:rFonts w:ascii="Times New Roman" w:hAnsi="Times New Roman"/>
          <w:i/>
          <w:sz w:val="28"/>
          <w:szCs w:val="28"/>
        </w:rPr>
        <w:t>Гринштейну</w:t>
      </w:r>
      <w:proofErr w:type="spellEnd"/>
      <w:r w:rsidRPr="00B81E05">
        <w:rPr>
          <w:rFonts w:ascii="Times New Roman" w:hAnsi="Times New Roman"/>
          <w:i/>
          <w:sz w:val="28"/>
          <w:szCs w:val="28"/>
        </w:rPr>
        <w:t>)</w:t>
      </w:r>
    </w:p>
    <w:p w:rsidR="00784564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Так, в верхних отделах передней центральной извилины лежат клетки, посылающие импульсы к нижним конечностям, в средних отделах лежат клетки, посылающие импульсы к руке, а в нижних отделах располагаются кле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>ки, активизирующие мышцы языка,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губ, гортани. Все эти клетки и нервные пути являются двигательным аппаратом коры г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ловного мозга. В случае поражения тех или иных пирамидных клеток у че</w:t>
      </w:r>
      <w:r w:rsidRPr="003F66EC">
        <w:rPr>
          <w:rFonts w:ascii="Times New Roman" w:hAnsi="Times New Roman"/>
          <w:sz w:val="28"/>
          <w:szCs w:val="28"/>
        </w:rPr>
        <w:softHyphen/>
        <w:t>ловека наступает паралич с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ответствующих им органов движения.</w:t>
      </w: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Произвольные движения выполняются не изолированно друг от друга, а в слож</w:t>
      </w:r>
      <w:r w:rsidRPr="003F66EC">
        <w:rPr>
          <w:rFonts w:ascii="Times New Roman" w:hAnsi="Times New Roman"/>
          <w:sz w:val="28"/>
          <w:szCs w:val="28"/>
        </w:rPr>
        <w:softHyphen/>
        <w:t xml:space="preserve">ной системе целенаправленного действия. Это происходит благодаря </w:t>
      </w:r>
      <w:r w:rsidRPr="003F66EC">
        <w:rPr>
          <w:rFonts w:ascii="Times New Roman" w:hAnsi="Times New Roman"/>
          <w:sz w:val="28"/>
          <w:szCs w:val="28"/>
        </w:rPr>
        <w:lastRenderedPageBreak/>
        <w:t>определен</w:t>
      </w:r>
      <w:r w:rsidRPr="003F66EC">
        <w:rPr>
          <w:rFonts w:ascii="Times New Roman" w:hAnsi="Times New Roman"/>
          <w:sz w:val="28"/>
          <w:szCs w:val="28"/>
        </w:rPr>
        <w:softHyphen/>
        <w:t>ной организации вза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модействия отдельных участков мозга. Большую роль здесь играют участки мозга, которые хотя и не являются двигательными отделами, но обеспечивают организацию двигательной (или кинестетической) чувствительно</w:t>
      </w:r>
      <w:r w:rsidRPr="003F66EC">
        <w:rPr>
          <w:rFonts w:ascii="Times New Roman" w:hAnsi="Times New Roman"/>
          <w:sz w:val="28"/>
          <w:szCs w:val="28"/>
        </w:rPr>
        <w:softHyphen/>
        <w:t>сти, необходимую для регуляции движений. Эти уч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стки располагаются сзади от передней центральной извилины. В случае их поражения ч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ловек перестает ощу</w:t>
      </w:r>
      <w:r w:rsidRPr="003F66EC">
        <w:rPr>
          <w:rFonts w:ascii="Times New Roman" w:hAnsi="Times New Roman"/>
          <w:sz w:val="28"/>
          <w:szCs w:val="28"/>
        </w:rPr>
        <w:softHyphen/>
        <w:t>щать собственные движения и поэтому не в состоянии совершать даже относи</w:t>
      </w:r>
      <w:r w:rsidRPr="003F66EC">
        <w:rPr>
          <w:rFonts w:ascii="Times New Roman" w:hAnsi="Times New Roman"/>
          <w:sz w:val="28"/>
          <w:szCs w:val="28"/>
        </w:rPr>
        <w:softHyphen/>
        <w:t>тельно несложные действия, например</w:t>
      </w:r>
      <w:r>
        <w:rPr>
          <w:rFonts w:ascii="Times New Roman" w:hAnsi="Times New Roman"/>
          <w:sz w:val="28"/>
          <w:szCs w:val="28"/>
        </w:rPr>
        <w:t>,</w:t>
      </w:r>
      <w:r w:rsidRPr="003F66EC">
        <w:rPr>
          <w:rFonts w:ascii="Times New Roman" w:hAnsi="Times New Roman"/>
          <w:sz w:val="28"/>
          <w:szCs w:val="28"/>
        </w:rPr>
        <w:t xml:space="preserve"> взять какой-либо предмет, находящийся возле него. Затруднения, возникающие в этих случаях, характеризуются тем, что человек подбирает не те движ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ния, которые ему нужны.</w:t>
      </w: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Сам по себе подбор движений еще не достаточен для того, чтобы действие было выполнено умело. Необходимо обеспечить преемственность отдельных фаз дви</w:t>
      </w:r>
      <w:r w:rsidRPr="003F66EC">
        <w:rPr>
          <w:rFonts w:ascii="Times New Roman" w:hAnsi="Times New Roman"/>
          <w:sz w:val="28"/>
          <w:szCs w:val="28"/>
        </w:rPr>
        <w:softHyphen/>
        <w:t>жения. Такая пла</w:t>
      </w:r>
      <w:r w:rsidRPr="003F66EC">
        <w:rPr>
          <w:rFonts w:ascii="Times New Roman" w:hAnsi="Times New Roman"/>
          <w:sz w:val="28"/>
          <w:szCs w:val="28"/>
        </w:rPr>
        <w:t>в</w:t>
      </w:r>
      <w:r w:rsidRPr="003F66EC">
        <w:rPr>
          <w:rFonts w:ascii="Times New Roman" w:hAnsi="Times New Roman"/>
          <w:sz w:val="28"/>
          <w:szCs w:val="28"/>
        </w:rPr>
        <w:t xml:space="preserve">ность движений обеспечивается деятельностью </w:t>
      </w:r>
      <w:proofErr w:type="spellStart"/>
      <w:r w:rsidRPr="00B81E05">
        <w:rPr>
          <w:rFonts w:ascii="Times New Roman" w:hAnsi="Times New Roman"/>
          <w:b/>
          <w:i/>
          <w:sz w:val="28"/>
          <w:szCs w:val="28"/>
        </w:rPr>
        <w:t>премоторной</w:t>
      </w:r>
      <w:proofErr w:type="spellEnd"/>
      <w:r w:rsidRPr="00B81E05">
        <w:rPr>
          <w:rFonts w:ascii="Times New Roman" w:hAnsi="Times New Roman"/>
          <w:b/>
          <w:i/>
          <w:sz w:val="28"/>
          <w:szCs w:val="28"/>
        </w:rPr>
        <w:t xml:space="preserve"> зоны коры</w:t>
      </w:r>
      <w:r w:rsidRPr="003F66EC">
        <w:rPr>
          <w:rFonts w:ascii="Times New Roman" w:hAnsi="Times New Roman"/>
          <w:sz w:val="28"/>
          <w:szCs w:val="28"/>
        </w:rPr>
        <w:t>, которая лежит кпереди от передней</w:t>
      </w:r>
      <w:r>
        <w:rPr>
          <w:rFonts w:ascii="Times New Roman" w:hAnsi="Times New Roman"/>
          <w:sz w:val="28"/>
          <w:szCs w:val="28"/>
        </w:rPr>
        <w:t xml:space="preserve"> центральной извилины. При пора</w:t>
      </w:r>
      <w:r w:rsidRPr="003F66EC">
        <w:rPr>
          <w:rFonts w:ascii="Times New Roman" w:hAnsi="Times New Roman"/>
          <w:sz w:val="28"/>
          <w:szCs w:val="28"/>
        </w:rPr>
        <w:t>жении этой части коры у больного не наблюдается никаких параличей (как при поражении передней центральной извилины) и не возникает никаких затрудне</w:t>
      </w:r>
      <w:r w:rsidRPr="003F66EC">
        <w:rPr>
          <w:rFonts w:ascii="Times New Roman" w:hAnsi="Times New Roman"/>
          <w:sz w:val="28"/>
          <w:szCs w:val="28"/>
        </w:rPr>
        <w:softHyphen/>
        <w:t>ний в подборе движений (как при поражении участков коры, расположенных сза</w:t>
      </w:r>
      <w:r w:rsidRPr="003F66EC">
        <w:rPr>
          <w:rFonts w:ascii="Times New Roman" w:hAnsi="Times New Roman"/>
          <w:sz w:val="28"/>
          <w:szCs w:val="28"/>
        </w:rPr>
        <w:softHyphen/>
        <w:t>ди от передней центральной извилины), но при этом отмечается знач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тельная не</w:t>
      </w:r>
      <w:r w:rsidRPr="003F66EC">
        <w:rPr>
          <w:rFonts w:ascii="Times New Roman" w:hAnsi="Times New Roman"/>
          <w:sz w:val="28"/>
          <w:szCs w:val="28"/>
        </w:rPr>
        <w:softHyphen/>
        <w:t>ловкость. Человек перестает владеть движениями так, как он владел ими ранее. Более того, он перестает владеть приобретенным навыком, а выработка сложных двиг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тельных навыков в этих случаях оказывается невозможной.</w:t>
      </w: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 некоторых случаях, когда поражение этой части коры распространено в глубь мозгового вещества, наблюдается следующее явление: выполнив какое-либо дви</w:t>
      </w:r>
      <w:r w:rsidRPr="003F66EC">
        <w:rPr>
          <w:rFonts w:ascii="Times New Roman" w:hAnsi="Times New Roman"/>
          <w:sz w:val="28"/>
          <w:szCs w:val="28"/>
        </w:rPr>
        <w:softHyphen/>
        <w:t>жение, человек никак не может его прекратить и продолжает в течение н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которого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времени выполнять его много раз подряд. Так, собираясь написать цифру «2» и сделав дв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жение, необходимое для написания верхнего кружка цифры, человек с подобным поражен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ем продолжает то же самое движение и, вместо того чтобы завершить написание цифры, пишет большое колич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ство кружков.</w:t>
      </w: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Помимо указанных участков мозга следуе</w:t>
      </w:r>
      <w:r>
        <w:rPr>
          <w:rFonts w:ascii="Times New Roman" w:hAnsi="Times New Roman"/>
          <w:sz w:val="28"/>
          <w:szCs w:val="28"/>
        </w:rPr>
        <w:t>т отметить структуры, направляю</w:t>
      </w:r>
      <w:r w:rsidRPr="003F66EC">
        <w:rPr>
          <w:rFonts w:ascii="Times New Roman" w:hAnsi="Times New Roman"/>
          <w:sz w:val="28"/>
          <w:szCs w:val="28"/>
        </w:rPr>
        <w:t>щие и поддерживающие целенаправленность волевого действия. Всякое волевое действие определяе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>ся определенными мотивами, которые должны быть удержа</w:t>
      </w:r>
      <w:r w:rsidRPr="003F66EC">
        <w:rPr>
          <w:rFonts w:ascii="Times New Roman" w:hAnsi="Times New Roman"/>
          <w:sz w:val="28"/>
          <w:szCs w:val="28"/>
        </w:rPr>
        <w:softHyphen/>
        <w:t>ны на протяжении всего выпо</w:t>
      </w:r>
      <w:r w:rsidRPr="003F66EC">
        <w:rPr>
          <w:rFonts w:ascii="Times New Roman" w:hAnsi="Times New Roman"/>
          <w:sz w:val="28"/>
          <w:szCs w:val="28"/>
        </w:rPr>
        <w:t>л</w:t>
      </w:r>
      <w:r w:rsidRPr="003F66EC">
        <w:rPr>
          <w:rFonts w:ascii="Times New Roman" w:hAnsi="Times New Roman"/>
          <w:sz w:val="28"/>
          <w:szCs w:val="28"/>
        </w:rPr>
        <w:t>нения движения или действия. Если это условие не соблюдается, то выполняемое движение (действие) прервется или заменится други</w:t>
      </w:r>
      <w:r w:rsidRPr="003F66EC">
        <w:rPr>
          <w:rFonts w:ascii="Times New Roman" w:hAnsi="Times New Roman"/>
          <w:sz w:val="28"/>
          <w:szCs w:val="28"/>
        </w:rPr>
        <w:softHyphen/>
        <w:t>ми. Важную роль в удержании цели действий и</w:t>
      </w:r>
      <w:r w:rsidRPr="003F66EC">
        <w:rPr>
          <w:rFonts w:ascii="Times New Roman" w:hAnsi="Times New Roman"/>
          <w:sz w:val="28"/>
          <w:szCs w:val="28"/>
        </w:rPr>
        <w:t>г</w:t>
      </w:r>
      <w:r w:rsidRPr="003F66EC">
        <w:rPr>
          <w:rFonts w:ascii="Times New Roman" w:hAnsi="Times New Roman"/>
          <w:sz w:val="28"/>
          <w:szCs w:val="28"/>
        </w:rPr>
        <w:t>рают участки мозга, располо</w:t>
      </w:r>
      <w:r w:rsidRPr="003F66EC">
        <w:rPr>
          <w:rFonts w:ascii="Times New Roman" w:hAnsi="Times New Roman"/>
          <w:sz w:val="28"/>
          <w:szCs w:val="28"/>
        </w:rPr>
        <w:softHyphen/>
        <w:t xml:space="preserve">женные в лобных долях. Это так называемые </w:t>
      </w:r>
      <w:proofErr w:type="spellStart"/>
      <w:r w:rsidRPr="008D54EB">
        <w:rPr>
          <w:rFonts w:ascii="Times New Roman" w:hAnsi="Times New Roman"/>
          <w:b/>
          <w:i/>
          <w:sz w:val="28"/>
          <w:szCs w:val="28"/>
        </w:rPr>
        <w:t>префронтальные</w:t>
      </w:r>
      <w:proofErr w:type="spellEnd"/>
      <w:r w:rsidRPr="008D54EB">
        <w:rPr>
          <w:rFonts w:ascii="Times New Roman" w:hAnsi="Times New Roman"/>
          <w:b/>
          <w:i/>
          <w:sz w:val="28"/>
          <w:szCs w:val="28"/>
        </w:rPr>
        <w:t xml:space="preserve"> участки коры</w:t>
      </w:r>
      <w:r w:rsidRPr="008D54EB">
        <w:rPr>
          <w:rFonts w:ascii="Times New Roman" w:hAnsi="Times New Roman"/>
          <w:sz w:val="28"/>
          <w:szCs w:val="28"/>
        </w:rPr>
        <w:t>,</w:t>
      </w:r>
      <w:r w:rsidRPr="003F66EC">
        <w:rPr>
          <w:rFonts w:ascii="Times New Roman" w:hAnsi="Times New Roman"/>
          <w:sz w:val="28"/>
          <w:szCs w:val="28"/>
        </w:rPr>
        <w:t xml:space="preserve"> кото</w:t>
      </w:r>
      <w:r w:rsidRPr="003F66EC">
        <w:rPr>
          <w:rFonts w:ascii="Times New Roman" w:hAnsi="Times New Roman"/>
          <w:sz w:val="28"/>
          <w:szCs w:val="28"/>
        </w:rPr>
        <w:softHyphen/>
        <w:t>рые в ходе эволюции мозга формировались в последнюю очередь. При их пораже</w:t>
      </w:r>
      <w:r w:rsidRPr="003F66EC">
        <w:rPr>
          <w:rFonts w:ascii="Times New Roman" w:hAnsi="Times New Roman"/>
          <w:sz w:val="28"/>
          <w:szCs w:val="28"/>
        </w:rPr>
        <w:softHyphen/>
        <w:t xml:space="preserve">нии наступает </w:t>
      </w:r>
      <w:r w:rsidRPr="008D54EB">
        <w:rPr>
          <w:rFonts w:ascii="Times New Roman" w:hAnsi="Times New Roman"/>
          <w:b/>
          <w:i/>
          <w:sz w:val="28"/>
          <w:szCs w:val="28"/>
        </w:rPr>
        <w:t>апраксия</w:t>
      </w:r>
      <w:r w:rsidRPr="008D54EB">
        <w:rPr>
          <w:rFonts w:ascii="Times New Roman" w:hAnsi="Times New Roman"/>
          <w:sz w:val="28"/>
          <w:szCs w:val="28"/>
        </w:rPr>
        <w:t>,</w:t>
      </w:r>
      <w:r w:rsidRPr="003F66EC">
        <w:rPr>
          <w:rFonts w:ascii="Times New Roman" w:hAnsi="Times New Roman"/>
          <w:sz w:val="28"/>
          <w:szCs w:val="28"/>
        </w:rPr>
        <w:t xml:space="preserve"> проявляющаяся в нарушении произвольной регуляции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движений и действий. Человек с таким поражением мозга, начав выполнять ка</w:t>
      </w:r>
      <w:r w:rsidRPr="003F66EC">
        <w:rPr>
          <w:rFonts w:ascii="Times New Roman" w:hAnsi="Times New Roman"/>
          <w:sz w:val="28"/>
          <w:szCs w:val="28"/>
        </w:rPr>
        <w:softHyphen/>
        <w:t>кое-либо де</w:t>
      </w:r>
      <w:r w:rsidRPr="003F66EC">
        <w:rPr>
          <w:rFonts w:ascii="Times New Roman" w:hAnsi="Times New Roman"/>
          <w:sz w:val="28"/>
          <w:szCs w:val="28"/>
        </w:rPr>
        <w:t>й</w:t>
      </w:r>
      <w:r w:rsidRPr="003F66EC">
        <w:rPr>
          <w:rFonts w:ascii="Times New Roman" w:hAnsi="Times New Roman"/>
          <w:sz w:val="28"/>
          <w:szCs w:val="28"/>
        </w:rPr>
        <w:t>ствие, сразу прекращает или изменяет его в результате какого-либо случайного воздействия, что делает невозможным осуществление волевого акта. В клинической практике описывался случай, когда такой больной, проходя мимо раскрытого шкафа, вошел в него и стал бесп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 xml:space="preserve">мощно озираться </w:t>
      </w:r>
      <w:r w:rsidRPr="003F66EC">
        <w:rPr>
          <w:rFonts w:ascii="Times New Roman" w:hAnsi="Times New Roman"/>
          <w:sz w:val="28"/>
          <w:szCs w:val="28"/>
        </w:rPr>
        <w:lastRenderedPageBreak/>
        <w:t>вокруг себя, не зная, что делать дальше: одного вида открытых дверей шкафа оказалось достаточным для того, чтобы он изменил первоначальное намерение и в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шел в шкаф. Поведе</w:t>
      </w:r>
      <w:r w:rsidRPr="003F66EC">
        <w:rPr>
          <w:rFonts w:ascii="Times New Roman" w:hAnsi="Times New Roman"/>
          <w:sz w:val="28"/>
          <w:szCs w:val="28"/>
        </w:rPr>
        <w:softHyphen/>
        <w:t>ние таких больных превращается в неуправляемые, разорванные дейс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>вия.</w:t>
      </w:r>
    </w:p>
    <w:p w:rsidR="00784564" w:rsidRPr="005018B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 xml:space="preserve">На почве мозговой патологии может возникнуть и </w:t>
      </w:r>
      <w:r w:rsidRPr="008D54EB">
        <w:rPr>
          <w:rFonts w:ascii="Times New Roman" w:hAnsi="Times New Roman"/>
          <w:b/>
          <w:i/>
          <w:sz w:val="28"/>
          <w:szCs w:val="28"/>
        </w:rPr>
        <w:t>абулия</w:t>
      </w:r>
      <w:r w:rsidRPr="003F66EC">
        <w:rPr>
          <w:rFonts w:ascii="Times New Roman" w:hAnsi="Times New Roman"/>
          <w:i/>
          <w:sz w:val="28"/>
          <w:szCs w:val="28"/>
        </w:rPr>
        <w:t>,</w:t>
      </w:r>
      <w:r w:rsidRPr="003F66EC">
        <w:rPr>
          <w:rFonts w:ascii="Times New Roman" w:hAnsi="Times New Roman"/>
          <w:sz w:val="28"/>
          <w:szCs w:val="28"/>
        </w:rPr>
        <w:t xml:space="preserve"> проявляющаяся в отсутствии побуждений к деятельности, в неспособности принять решение и осуществить нужное де</w:t>
      </w:r>
      <w:r w:rsidRPr="003F66EC">
        <w:rPr>
          <w:rFonts w:ascii="Times New Roman" w:hAnsi="Times New Roman"/>
          <w:sz w:val="28"/>
          <w:szCs w:val="28"/>
        </w:rPr>
        <w:t>й</w:t>
      </w:r>
      <w:r w:rsidRPr="003F66EC">
        <w:rPr>
          <w:rFonts w:ascii="Times New Roman" w:hAnsi="Times New Roman"/>
          <w:sz w:val="28"/>
          <w:szCs w:val="28"/>
        </w:rPr>
        <w:t>ствие, хотя необходимость его осознается. Абулия вызва</w:t>
      </w:r>
      <w:r w:rsidRPr="003F66EC">
        <w:rPr>
          <w:rFonts w:ascii="Times New Roman" w:hAnsi="Times New Roman"/>
          <w:sz w:val="28"/>
          <w:szCs w:val="28"/>
        </w:rPr>
        <w:softHyphen/>
        <w:t>на патологическим торможением коры, в резул</w:t>
      </w:r>
      <w:r>
        <w:rPr>
          <w:rFonts w:ascii="Times New Roman" w:hAnsi="Times New Roman"/>
          <w:sz w:val="28"/>
          <w:szCs w:val="28"/>
        </w:rPr>
        <w:t>ьтате которого интенсивность им</w:t>
      </w:r>
      <w:r w:rsidRPr="003F66EC">
        <w:rPr>
          <w:rFonts w:ascii="Times New Roman" w:hAnsi="Times New Roman"/>
          <w:sz w:val="28"/>
          <w:szCs w:val="28"/>
        </w:rPr>
        <w:t>пульсов к действию оказывается значительно ниже о</w:t>
      </w:r>
      <w:r w:rsidRPr="003F66EC">
        <w:rPr>
          <w:rFonts w:ascii="Times New Roman" w:hAnsi="Times New Roman"/>
          <w:sz w:val="28"/>
          <w:szCs w:val="28"/>
        </w:rPr>
        <w:t>п</w:t>
      </w:r>
      <w:r w:rsidRPr="003F66EC">
        <w:rPr>
          <w:rFonts w:ascii="Times New Roman" w:hAnsi="Times New Roman"/>
          <w:sz w:val="28"/>
          <w:szCs w:val="28"/>
        </w:rPr>
        <w:t xml:space="preserve">тимального </w:t>
      </w:r>
      <w:r>
        <w:rPr>
          <w:rFonts w:ascii="Times New Roman" w:hAnsi="Times New Roman"/>
          <w:sz w:val="28"/>
          <w:szCs w:val="28"/>
        </w:rPr>
        <w:t>уровня. По сви</w:t>
      </w:r>
      <w:r w:rsidRPr="003F66EC">
        <w:rPr>
          <w:rFonts w:ascii="Times New Roman" w:hAnsi="Times New Roman"/>
          <w:sz w:val="28"/>
          <w:szCs w:val="28"/>
        </w:rPr>
        <w:t xml:space="preserve">детельству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Т.</w:t>
      </w:r>
      <w:r w:rsidRPr="003F66EC">
        <w:rPr>
          <w:rFonts w:ascii="Times New Roman" w:hAnsi="Times New Roman"/>
          <w:sz w:val="28"/>
          <w:szCs w:val="28"/>
        </w:rPr>
        <w:t>Рибо</w:t>
      </w:r>
      <w:proofErr w:type="spellEnd"/>
      <w:r w:rsidRPr="003F66EC">
        <w:rPr>
          <w:rFonts w:ascii="Times New Roman" w:hAnsi="Times New Roman"/>
          <w:sz w:val="28"/>
          <w:szCs w:val="28"/>
        </w:rPr>
        <w:t>, один больной по выздоровлении так говорил о своем состоя</w:t>
      </w:r>
      <w:r w:rsidRPr="003F66EC">
        <w:rPr>
          <w:rFonts w:ascii="Times New Roman" w:hAnsi="Times New Roman"/>
          <w:sz w:val="28"/>
          <w:szCs w:val="28"/>
        </w:rPr>
        <w:softHyphen/>
        <w:t>нии: «Недо</w:t>
      </w:r>
      <w:r w:rsidRPr="003F66EC">
        <w:rPr>
          <w:rFonts w:ascii="Times New Roman" w:hAnsi="Times New Roman"/>
          <w:sz w:val="28"/>
          <w:szCs w:val="28"/>
        </w:rPr>
        <w:t>с</w:t>
      </w:r>
      <w:r w:rsidRPr="003F66EC">
        <w:rPr>
          <w:rFonts w:ascii="Times New Roman" w:hAnsi="Times New Roman"/>
          <w:sz w:val="28"/>
          <w:szCs w:val="28"/>
        </w:rPr>
        <w:t>таток деятельности имел причиной то, что все мои ощущения были необыкновенно слабы, так что не могли оказывать никакого влияния на мою волю».</w:t>
      </w: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Следует отметить, что особое значение в выполнении волевого действия имеет вторая си</w:t>
      </w:r>
      <w:r w:rsidRPr="003F66EC">
        <w:rPr>
          <w:rFonts w:ascii="Times New Roman" w:hAnsi="Times New Roman"/>
          <w:sz w:val="28"/>
          <w:szCs w:val="28"/>
        </w:rPr>
        <w:t>г</w:t>
      </w:r>
      <w:r w:rsidRPr="003F66EC">
        <w:rPr>
          <w:rFonts w:ascii="Times New Roman" w:hAnsi="Times New Roman"/>
          <w:sz w:val="28"/>
          <w:szCs w:val="28"/>
        </w:rPr>
        <w:t>нальная система, осуществляющая всю сознательную регуляцию чело</w:t>
      </w:r>
      <w:r w:rsidRPr="003F66EC">
        <w:rPr>
          <w:rFonts w:ascii="Times New Roman" w:hAnsi="Times New Roman"/>
          <w:sz w:val="28"/>
          <w:szCs w:val="28"/>
        </w:rPr>
        <w:softHyphen/>
        <w:t>веческого поведения. Вторая сигнальная система активизирует не только мотор</w:t>
      </w:r>
      <w:r w:rsidRPr="003F66EC">
        <w:rPr>
          <w:rFonts w:ascii="Times New Roman" w:hAnsi="Times New Roman"/>
          <w:sz w:val="28"/>
          <w:szCs w:val="28"/>
        </w:rPr>
        <w:softHyphen/>
        <w:t>ную часть поведения человека, она является пусковым сигналом для мышления, воображения, памяти; она же регулирует вн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мание, вызывает чувства и таким об</w:t>
      </w:r>
      <w:r w:rsidRPr="003F66EC">
        <w:rPr>
          <w:rFonts w:ascii="Times New Roman" w:hAnsi="Times New Roman"/>
          <w:sz w:val="28"/>
          <w:szCs w:val="28"/>
        </w:rPr>
        <w:softHyphen/>
        <w:t xml:space="preserve">разом влияет на формирование </w:t>
      </w:r>
      <w:r w:rsidRPr="008D54EB">
        <w:rPr>
          <w:rFonts w:ascii="Times New Roman" w:hAnsi="Times New Roman"/>
          <w:b/>
          <w:i/>
          <w:sz w:val="28"/>
          <w:szCs w:val="28"/>
        </w:rPr>
        <w:t>мотивов волевых дейс</w:t>
      </w:r>
      <w:r w:rsidRPr="008D54EB">
        <w:rPr>
          <w:rFonts w:ascii="Times New Roman" w:hAnsi="Times New Roman"/>
          <w:b/>
          <w:i/>
          <w:sz w:val="28"/>
          <w:szCs w:val="28"/>
        </w:rPr>
        <w:t>т</w:t>
      </w:r>
      <w:r w:rsidRPr="008D54EB">
        <w:rPr>
          <w:rFonts w:ascii="Times New Roman" w:hAnsi="Times New Roman"/>
          <w:b/>
          <w:i/>
          <w:sz w:val="28"/>
          <w:szCs w:val="28"/>
        </w:rPr>
        <w:t>вий</w:t>
      </w:r>
      <w:r w:rsidRPr="003F66EC">
        <w:rPr>
          <w:rFonts w:ascii="Times New Roman" w:hAnsi="Times New Roman"/>
          <w:i/>
          <w:sz w:val="28"/>
          <w:szCs w:val="28"/>
        </w:rPr>
        <w:t>.</w:t>
      </w:r>
    </w:p>
    <w:p w:rsidR="00784564" w:rsidRPr="003F66EC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Поскольку мы подошли к рассмотрению м</w:t>
      </w:r>
      <w:r>
        <w:rPr>
          <w:rFonts w:ascii="Times New Roman" w:hAnsi="Times New Roman"/>
          <w:sz w:val="28"/>
          <w:szCs w:val="28"/>
        </w:rPr>
        <w:t>отивов волевых действий, необхо</w:t>
      </w:r>
      <w:r w:rsidRPr="003F66EC">
        <w:rPr>
          <w:rFonts w:ascii="Times New Roman" w:hAnsi="Times New Roman"/>
          <w:sz w:val="28"/>
          <w:szCs w:val="28"/>
        </w:rPr>
        <w:t xml:space="preserve">димо различать мотивы и само волевое действие. Под </w:t>
      </w:r>
      <w:r w:rsidRPr="008D54EB">
        <w:rPr>
          <w:rFonts w:ascii="Times New Roman" w:hAnsi="Times New Roman"/>
          <w:b/>
          <w:i/>
          <w:sz w:val="28"/>
          <w:szCs w:val="28"/>
        </w:rPr>
        <w:t>мотивами волевых действий</w:t>
      </w:r>
      <w:r w:rsidRPr="003F66EC">
        <w:rPr>
          <w:rFonts w:ascii="Times New Roman" w:hAnsi="Times New Roman"/>
          <w:i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подразумеваются те пр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чины, которые побуждают человека действовать. Все мо</w:t>
      </w:r>
      <w:r w:rsidRPr="003F66EC">
        <w:rPr>
          <w:rFonts w:ascii="Times New Roman" w:hAnsi="Times New Roman"/>
          <w:sz w:val="28"/>
          <w:szCs w:val="28"/>
        </w:rPr>
        <w:softHyphen/>
        <w:t xml:space="preserve">тивы волевых действий могут быть разделены на две основные группы: </w:t>
      </w:r>
      <w:r w:rsidRPr="00330281">
        <w:rPr>
          <w:rFonts w:ascii="Times New Roman" w:hAnsi="Times New Roman"/>
          <w:b/>
          <w:i/>
          <w:sz w:val="28"/>
          <w:szCs w:val="28"/>
        </w:rPr>
        <w:t>основные</w:t>
      </w:r>
      <w:r w:rsidRPr="003F66EC">
        <w:rPr>
          <w:rFonts w:ascii="Times New Roman" w:hAnsi="Times New Roman"/>
          <w:i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 xml:space="preserve">и </w:t>
      </w:r>
      <w:r w:rsidRPr="00330281">
        <w:rPr>
          <w:rFonts w:ascii="Times New Roman" w:hAnsi="Times New Roman"/>
          <w:b/>
          <w:i/>
          <w:sz w:val="28"/>
          <w:szCs w:val="28"/>
        </w:rPr>
        <w:t>побочные</w:t>
      </w:r>
      <w:r w:rsidRPr="003F66EC">
        <w:rPr>
          <w:rFonts w:ascii="Times New Roman" w:hAnsi="Times New Roman"/>
          <w:i/>
          <w:sz w:val="28"/>
          <w:szCs w:val="28"/>
        </w:rPr>
        <w:t>.</w:t>
      </w:r>
      <w:r w:rsidRPr="003F66EC">
        <w:rPr>
          <w:rFonts w:ascii="Times New Roman" w:hAnsi="Times New Roman"/>
          <w:sz w:val="28"/>
          <w:szCs w:val="28"/>
        </w:rPr>
        <w:t xml:space="preserve"> Причем, говоря о двух группах мотивов, мы не можем перечислить мотивы, входящие в первую или вторую группу, потому что в различных услови</w:t>
      </w:r>
      <w:r w:rsidRPr="003F66EC">
        <w:rPr>
          <w:rFonts w:ascii="Times New Roman" w:hAnsi="Times New Roman"/>
          <w:sz w:val="28"/>
          <w:szCs w:val="28"/>
        </w:rPr>
        <w:softHyphen/>
        <w:t>ях деятельности или у различных людей один и тот же мотив (побудительная при</w:t>
      </w:r>
      <w:r w:rsidRPr="003F66EC">
        <w:rPr>
          <w:rFonts w:ascii="Times New Roman" w:hAnsi="Times New Roman"/>
          <w:sz w:val="28"/>
          <w:szCs w:val="28"/>
        </w:rPr>
        <w:softHyphen/>
        <w:t>чина) может быть в одном случае основным, а в другом — побочным. Напр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мер, для одного человека стремление к познанию является основным мотивом написа</w:t>
      </w:r>
      <w:r w:rsidRPr="003F66EC">
        <w:rPr>
          <w:rFonts w:ascii="Times New Roman" w:hAnsi="Times New Roman"/>
          <w:sz w:val="28"/>
          <w:szCs w:val="28"/>
        </w:rPr>
        <w:softHyphen/>
        <w:t>ния диссертации, а достижение определенного социального положения — побоч</w:t>
      </w:r>
      <w:r w:rsidRPr="003F66EC">
        <w:rPr>
          <w:rFonts w:ascii="Times New Roman" w:hAnsi="Times New Roman"/>
          <w:sz w:val="28"/>
          <w:szCs w:val="28"/>
        </w:rPr>
        <w:softHyphen/>
        <w:t>ным. В то же время для другого человека, наоборот, достижение определенного социального статуса явл</w:t>
      </w:r>
      <w:r w:rsidRPr="003F66EC">
        <w:rPr>
          <w:rFonts w:ascii="Times New Roman" w:hAnsi="Times New Roman"/>
          <w:sz w:val="28"/>
          <w:szCs w:val="28"/>
        </w:rPr>
        <w:t>я</w:t>
      </w:r>
      <w:r w:rsidRPr="003F66EC">
        <w:rPr>
          <w:rFonts w:ascii="Times New Roman" w:hAnsi="Times New Roman"/>
          <w:sz w:val="28"/>
          <w:szCs w:val="28"/>
        </w:rPr>
        <w:t>ется основным мотивом, а познание — побочным.</w:t>
      </w:r>
    </w:p>
    <w:p w:rsidR="00784564" w:rsidRDefault="00784564" w:rsidP="00784564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  <w:lang w:val="uk-UA"/>
        </w:rPr>
      </w:pPr>
      <w:r w:rsidRPr="003F66EC">
        <w:rPr>
          <w:rFonts w:ascii="Times New Roman" w:hAnsi="Times New Roman"/>
          <w:sz w:val="28"/>
          <w:szCs w:val="28"/>
        </w:rPr>
        <w:t>В основе мотивов волевых действий лежат потребности, эмоции и чувства, ин</w:t>
      </w:r>
      <w:r w:rsidRPr="003F66EC">
        <w:rPr>
          <w:rFonts w:ascii="Times New Roman" w:hAnsi="Times New Roman"/>
          <w:sz w:val="28"/>
          <w:szCs w:val="28"/>
        </w:rPr>
        <w:softHyphen/>
        <w:t>тересы и склонности, и особенно наше мировоззрение, наши взгляды, убеждения и идеалы, которые формирую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>ся в процессе воспитания человека.</w:t>
      </w:r>
    </w:p>
    <w:p w:rsidR="00784564" w:rsidRPr="00437F3A" w:rsidRDefault="00784564" w:rsidP="00784564">
      <w:pPr>
        <w:pStyle w:val="FR2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37F3A" w:rsidRPr="00437F3A" w:rsidRDefault="00437F3A" w:rsidP="00437F3A">
      <w:pPr>
        <w:pStyle w:val="FR2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37F3A" w:rsidRPr="00437F3A" w:rsidSect="00EA0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8AA"/>
    <w:multiLevelType w:val="hybridMultilevel"/>
    <w:tmpl w:val="53705A36"/>
    <w:lvl w:ilvl="0" w:tplc="2258E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3367BE"/>
    <w:multiLevelType w:val="multilevel"/>
    <w:tmpl w:val="47E0F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3B5A56"/>
    <w:multiLevelType w:val="hybridMultilevel"/>
    <w:tmpl w:val="D1F2B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4074A"/>
    <w:rsid w:val="00021A52"/>
    <w:rsid w:val="0012227E"/>
    <w:rsid w:val="00262ABA"/>
    <w:rsid w:val="002D5882"/>
    <w:rsid w:val="0030651E"/>
    <w:rsid w:val="003D64F0"/>
    <w:rsid w:val="00402DBB"/>
    <w:rsid w:val="004374D0"/>
    <w:rsid w:val="00437F3A"/>
    <w:rsid w:val="0044074A"/>
    <w:rsid w:val="00456930"/>
    <w:rsid w:val="00521DB8"/>
    <w:rsid w:val="00527E08"/>
    <w:rsid w:val="00603F3F"/>
    <w:rsid w:val="00726305"/>
    <w:rsid w:val="007765F3"/>
    <w:rsid w:val="00784564"/>
    <w:rsid w:val="007D23DE"/>
    <w:rsid w:val="007D4E36"/>
    <w:rsid w:val="008349EE"/>
    <w:rsid w:val="00867535"/>
    <w:rsid w:val="009E2139"/>
    <w:rsid w:val="009F5F47"/>
    <w:rsid w:val="00AE7A4E"/>
    <w:rsid w:val="00EA0C97"/>
    <w:rsid w:val="00EC23B3"/>
    <w:rsid w:val="00F4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3F3F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03F3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0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F3F"/>
    <w:rPr>
      <w:rFonts w:ascii="Tahoma" w:hAnsi="Tahoma" w:cs="Tahoma"/>
      <w:sz w:val="16"/>
      <w:szCs w:val="16"/>
    </w:rPr>
  </w:style>
  <w:style w:type="paragraph" w:customStyle="1" w:styleId="FR2">
    <w:name w:val="FR2"/>
    <w:rsid w:val="00456930"/>
    <w:pPr>
      <w:widowControl w:val="0"/>
      <w:autoSpaceDE w:val="0"/>
      <w:autoSpaceDN w:val="0"/>
      <w:adjustRightInd w:val="0"/>
      <w:spacing w:before="20" w:after="0" w:line="360" w:lineRule="auto"/>
      <w:jc w:val="both"/>
    </w:pPr>
    <w:rPr>
      <w:rFonts w:ascii="Arial" w:eastAsia="Times New Roman" w:hAnsi="Arial" w:cs="Times New Roman"/>
      <w:b/>
      <w:sz w:val="64"/>
      <w:szCs w:val="20"/>
      <w:lang w:eastAsia="ru-RU"/>
    </w:rPr>
  </w:style>
  <w:style w:type="paragraph" w:styleId="a7">
    <w:name w:val="List Paragraph"/>
    <w:basedOn w:val="a"/>
    <w:uiPriority w:val="34"/>
    <w:qFormat/>
    <w:rsid w:val="00437F3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1063</Words>
  <Characters>6063</Characters>
  <Application>Microsoft Office Word</Application>
  <DocSecurity>0</DocSecurity>
  <Lines>50</Lines>
  <Paragraphs>14</Paragraphs>
  <ScaleCrop>false</ScaleCrop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2023-11-20T14:50:00Z</dcterms:created>
  <dcterms:modified xsi:type="dcterms:W3CDTF">2023-11-20T14:50:00Z</dcterms:modified>
</cp:coreProperties>
</file>